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0325" w14:textId="77777777" w:rsidR="005C568F" w:rsidRPr="0038032A" w:rsidRDefault="00722B10" w:rsidP="005C568F">
      <w:pPr>
        <w:pStyle w:val="Default"/>
      </w:pPr>
      <w:r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A959177" wp14:editId="64C9D6E4">
            <wp:simplePos x="0" y="0"/>
            <wp:positionH relativeFrom="column">
              <wp:posOffset>-3810</wp:posOffset>
            </wp:positionH>
            <wp:positionV relativeFrom="paragraph">
              <wp:posOffset>-919480</wp:posOffset>
            </wp:positionV>
            <wp:extent cx="6270625" cy="9159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25" cy="915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8516E" w14:textId="77777777" w:rsidR="00211CCC" w:rsidRDefault="00211CCC" w:rsidP="0038032A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3A9EB00F" w14:textId="77777777" w:rsidR="00211CCC" w:rsidRDefault="00211CCC" w:rsidP="0038032A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1BE6B776" w14:textId="2D5896D2" w:rsidR="0038032A" w:rsidRPr="0038032A" w:rsidRDefault="0038032A" w:rsidP="0038032A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32A">
        <w:rPr>
          <w:rFonts w:asciiTheme="majorHAnsi" w:hAnsiTheme="majorHAnsi"/>
          <w:b/>
          <w:sz w:val="24"/>
          <w:szCs w:val="24"/>
        </w:rPr>
        <w:t>Job Title: Generalist Adviser</w:t>
      </w:r>
    </w:p>
    <w:p w14:paraId="7D18FC82" w14:textId="77777777" w:rsidR="0038032A" w:rsidRPr="0038032A" w:rsidRDefault="0038032A" w:rsidP="0038032A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429C14D7" w14:textId="77777777" w:rsidR="0038032A" w:rsidRPr="0038032A" w:rsidRDefault="0038032A" w:rsidP="0038032A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32A">
        <w:rPr>
          <w:rFonts w:asciiTheme="majorHAnsi" w:hAnsiTheme="majorHAnsi"/>
          <w:b/>
          <w:sz w:val="24"/>
          <w:szCs w:val="24"/>
        </w:rPr>
        <w:t>Introduction:</w:t>
      </w:r>
    </w:p>
    <w:p w14:paraId="78D861A1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2026626A" w14:textId="39881798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The Generalist Adviser will provide a high standard of holistic advice and support across various outreach locations in the west of Glasgow</w:t>
      </w:r>
      <w:r w:rsidR="00211CCC">
        <w:rPr>
          <w:rFonts w:asciiTheme="majorHAnsi" w:hAnsiTheme="majorHAnsi"/>
          <w:sz w:val="24"/>
          <w:szCs w:val="24"/>
        </w:rPr>
        <w:t xml:space="preserve">, and via </w:t>
      </w:r>
      <w:proofErr w:type="spellStart"/>
      <w:r w:rsidR="00211CCC">
        <w:rPr>
          <w:rFonts w:asciiTheme="majorHAnsi" w:hAnsiTheme="majorHAnsi"/>
          <w:sz w:val="24"/>
          <w:szCs w:val="24"/>
        </w:rPr>
        <w:t>multi channel</w:t>
      </w:r>
      <w:proofErr w:type="spellEnd"/>
      <w:r w:rsidR="00211CCC">
        <w:rPr>
          <w:rFonts w:asciiTheme="majorHAnsi" w:hAnsiTheme="majorHAnsi"/>
          <w:sz w:val="24"/>
          <w:szCs w:val="24"/>
        </w:rPr>
        <w:t xml:space="preserve"> delivery (face to face, telephone and webchat).</w:t>
      </w:r>
    </w:p>
    <w:p w14:paraId="7B9A38F9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668898B3" w14:textId="77777777" w:rsidR="0038032A" w:rsidRPr="0038032A" w:rsidRDefault="0038032A" w:rsidP="0038032A">
      <w:pPr>
        <w:pStyle w:val="NoSpacing"/>
        <w:rPr>
          <w:rFonts w:asciiTheme="majorHAnsi" w:hAnsiTheme="majorHAnsi"/>
          <w:b/>
          <w:sz w:val="24"/>
          <w:szCs w:val="24"/>
        </w:rPr>
      </w:pPr>
      <w:r w:rsidRPr="0038032A">
        <w:rPr>
          <w:rFonts w:asciiTheme="majorHAnsi" w:hAnsiTheme="majorHAnsi"/>
          <w:b/>
          <w:sz w:val="24"/>
          <w:szCs w:val="24"/>
        </w:rPr>
        <w:t>Key Work Areas and Tasks:</w:t>
      </w:r>
    </w:p>
    <w:p w14:paraId="2156E8C4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1E2C6399" w14:textId="77777777" w:rsidR="0038032A" w:rsidRDefault="0038032A" w:rsidP="0038032A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38032A">
        <w:rPr>
          <w:rFonts w:asciiTheme="majorHAnsi" w:hAnsiTheme="majorHAnsi"/>
          <w:sz w:val="24"/>
          <w:szCs w:val="24"/>
          <w:u w:val="single"/>
        </w:rPr>
        <w:t>Advice Giving</w:t>
      </w:r>
    </w:p>
    <w:p w14:paraId="27F5A77F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16276E7C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Interview clients using sensitive listening and questioning skills to allow them to explain their problem(s) and empower them to set their own priorities.</w:t>
      </w:r>
    </w:p>
    <w:p w14:paraId="01C63922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Use the Citizens Advice Information System to find, interpret, and communicate relevant information.</w:t>
      </w:r>
    </w:p>
    <w:p w14:paraId="2C8A75AA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Research and explore options and implications so that clients can make informed decisions.</w:t>
      </w:r>
    </w:p>
    <w:p w14:paraId="56D0C9F5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Act for the client where necessary by calculating, negotiating, drafting or writing letters and telephoning.</w:t>
      </w:r>
    </w:p>
    <w:p w14:paraId="22E0ACA0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Negotiate with third parties such as statutory and non-statutory bodies as appropriate.</w:t>
      </w:r>
    </w:p>
    <w:p w14:paraId="204B29D4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Refer internally or to other specialist agencies as appropriate.</w:t>
      </w:r>
    </w:p>
    <w:p w14:paraId="7E906A3A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Ensure that all work conforms to the bureau's Office Manual and Quality Standards at the appropriate level.</w:t>
      </w:r>
    </w:p>
    <w:p w14:paraId="05482677" w14:textId="77777777" w:rsidR="0038032A" w:rsidRPr="0038032A" w:rsidRDefault="0038032A" w:rsidP="00722B10">
      <w:pPr>
        <w:pStyle w:val="NoSpacing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Maintain detailed case records for the purpose of continuity of casework, information retrieval, statistical monitoring, and report preparation.</w:t>
      </w:r>
    </w:p>
    <w:p w14:paraId="3BF84C38" w14:textId="77777777" w:rsidR="00722B10" w:rsidRDefault="00722B10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3F90C188" w14:textId="77777777" w:rsidR="0038032A" w:rsidRPr="00722B10" w:rsidRDefault="0038032A" w:rsidP="0038032A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722B10">
        <w:rPr>
          <w:rFonts w:asciiTheme="majorHAnsi" w:hAnsiTheme="majorHAnsi"/>
          <w:sz w:val="24"/>
          <w:szCs w:val="24"/>
          <w:u w:val="single"/>
        </w:rPr>
        <w:t>Social Policy</w:t>
      </w:r>
    </w:p>
    <w:p w14:paraId="2F5D594C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2B3778C0" w14:textId="77777777" w:rsidR="0038032A" w:rsidRPr="0038032A" w:rsidRDefault="0038032A" w:rsidP="00722B10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Assist with social policy work by providing information about clients' circumstances through the appropriate channel.</w:t>
      </w:r>
    </w:p>
    <w:p w14:paraId="0A2023D0" w14:textId="77777777" w:rsidR="0038032A" w:rsidRPr="0038032A" w:rsidRDefault="0038032A" w:rsidP="00722B10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Alert clients to social policy options.</w:t>
      </w:r>
    </w:p>
    <w:p w14:paraId="0E0A8FAC" w14:textId="77777777" w:rsidR="00722B10" w:rsidRDefault="00722B10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46367A4C" w14:textId="77777777" w:rsidR="0038032A" w:rsidRPr="00722B10" w:rsidRDefault="0038032A" w:rsidP="0038032A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722B10">
        <w:rPr>
          <w:rFonts w:asciiTheme="majorHAnsi" w:hAnsiTheme="majorHAnsi"/>
          <w:sz w:val="24"/>
          <w:szCs w:val="24"/>
          <w:u w:val="single"/>
        </w:rPr>
        <w:t>Professional Development:</w:t>
      </w:r>
    </w:p>
    <w:p w14:paraId="32FE9405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6B81588F" w14:textId="77777777" w:rsidR="0038032A" w:rsidRPr="0038032A" w:rsidRDefault="0038032A" w:rsidP="00722B10">
      <w:pPr>
        <w:pStyle w:val="NoSpacing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Keep up to date with legislation, policies and procedures, and undertake appropriate training.</w:t>
      </w:r>
    </w:p>
    <w:p w14:paraId="5C2F507F" w14:textId="77777777" w:rsidR="0038032A" w:rsidRPr="0038032A" w:rsidRDefault="0038032A" w:rsidP="00722B10">
      <w:pPr>
        <w:pStyle w:val="NoSpacing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Read relevant publications.</w:t>
      </w:r>
    </w:p>
    <w:p w14:paraId="1E2FFD5E" w14:textId="77777777" w:rsidR="0038032A" w:rsidRPr="0038032A" w:rsidRDefault="0038032A" w:rsidP="00722B10">
      <w:pPr>
        <w:pStyle w:val="NoSpacing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Attend relevant internal and external meetings as agreed with the line manager.</w:t>
      </w:r>
    </w:p>
    <w:p w14:paraId="3217C1D6" w14:textId="77777777" w:rsidR="0038032A" w:rsidRPr="0038032A" w:rsidRDefault="0038032A" w:rsidP="00722B10">
      <w:pPr>
        <w:pStyle w:val="NoSpacing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Prepare for and attend supervision sessions/team meetings/staff meetings as appropriate.</w:t>
      </w:r>
    </w:p>
    <w:p w14:paraId="5473FB8B" w14:textId="77777777" w:rsidR="00722B10" w:rsidRDefault="00722B10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0085E44F" w14:textId="77777777" w:rsidR="0038032A" w:rsidRPr="00722B10" w:rsidRDefault="0038032A" w:rsidP="0038032A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722B10">
        <w:rPr>
          <w:rFonts w:asciiTheme="majorHAnsi" w:hAnsiTheme="majorHAnsi"/>
          <w:sz w:val="24"/>
          <w:szCs w:val="24"/>
          <w:u w:val="single"/>
        </w:rPr>
        <w:lastRenderedPageBreak/>
        <w:t>Administration:</w:t>
      </w:r>
    </w:p>
    <w:p w14:paraId="2B9451E3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74164B3A" w14:textId="77777777" w:rsidR="0038032A" w:rsidRPr="0038032A" w:rsidRDefault="0038032A" w:rsidP="00722B1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Use IT for statistical recording, record keeping, and document production.</w:t>
      </w:r>
    </w:p>
    <w:p w14:paraId="1650ECA4" w14:textId="77777777" w:rsidR="0038032A" w:rsidRPr="0038032A" w:rsidRDefault="0038032A" w:rsidP="00722B1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Ensure that all work conforms to the bureau's systems and procedures.</w:t>
      </w:r>
    </w:p>
    <w:p w14:paraId="3993157D" w14:textId="77777777" w:rsidR="0038032A" w:rsidRPr="0038032A" w:rsidRDefault="0038032A" w:rsidP="00722B10">
      <w:pPr>
        <w:pStyle w:val="NoSpacing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Provide statistical information on the number of clients and nature of cases.</w:t>
      </w:r>
    </w:p>
    <w:p w14:paraId="5AAC21F1" w14:textId="77777777" w:rsidR="00722B10" w:rsidRDefault="00722B10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189F09F9" w14:textId="77777777" w:rsidR="0038032A" w:rsidRPr="00722B10" w:rsidRDefault="0038032A" w:rsidP="0038032A">
      <w:pPr>
        <w:pStyle w:val="NoSpacing"/>
        <w:rPr>
          <w:rFonts w:asciiTheme="majorHAnsi" w:hAnsiTheme="majorHAnsi"/>
          <w:sz w:val="24"/>
          <w:szCs w:val="24"/>
          <w:u w:val="single"/>
        </w:rPr>
      </w:pPr>
      <w:r w:rsidRPr="00722B10">
        <w:rPr>
          <w:rFonts w:asciiTheme="majorHAnsi" w:hAnsiTheme="majorHAnsi"/>
          <w:sz w:val="24"/>
          <w:szCs w:val="24"/>
          <w:u w:val="single"/>
        </w:rPr>
        <w:t>Other Duties and Responsibilities:</w:t>
      </w:r>
    </w:p>
    <w:p w14:paraId="284E4CC2" w14:textId="77777777" w:rsidR="0038032A" w:rsidRPr="0038032A" w:rsidRDefault="0038032A" w:rsidP="0038032A">
      <w:pPr>
        <w:pStyle w:val="NoSpacing"/>
        <w:rPr>
          <w:rFonts w:asciiTheme="majorHAnsi" w:hAnsiTheme="majorHAnsi"/>
          <w:sz w:val="24"/>
          <w:szCs w:val="24"/>
        </w:rPr>
      </w:pPr>
    </w:p>
    <w:p w14:paraId="5EE363E6" w14:textId="77777777" w:rsidR="0038032A" w:rsidRPr="0038032A" w:rsidRDefault="0038032A" w:rsidP="00722B10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Carry out any other tasks that may be within the scope of the post to ensure the effective delivery and development of the service.</w:t>
      </w:r>
    </w:p>
    <w:p w14:paraId="547C5BF3" w14:textId="77777777" w:rsidR="0038032A" w:rsidRPr="0038032A" w:rsidRDefault="0038032A" w:rsidP="00722B10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Share evening and weekend operational hours on a rotational basis with other paid staff.</w:t>
      </w:r>
    </w:p>
    <w:p w14:paraId="41E05A9C" w14:textId="77777777" w:rsidR="0038032A" w:rsidRPr="0038032A" w:rsidRDefault="0038032A" w:rsidP="00722B10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Demonstrate commitment to the aims and policies of the CAB service.</w:t>
      </w:r>
    </w:p>
    <w:p w14:paraId="5700EAA3" w14:textId="77777777" w:rsidR="005C568F" w:rsidRPr="0038032A" w:rsidRDefault="0038032A" w:rsidP="00722B10">
      <w:pPr>
        <w:pStyle w:val="NoSpacing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 w:rsidRPr="0038032A">
        <w:rPr>
          <w:rFonts w:asciiTheme="majorHAnsi" w:hAnsiTheme="majorHAnsi"/>
          <w:sz w:val="24"/>
          <w:szCs w:val="24"/>
        </w:rPr>
        <w:t>Abide by health and safety guidelines and share responsibility for own safety and that of colleagues.</w:t>
      </w:r>
    </w:p>
    <w:p w14:paraId="5936527E" w14:textId="77777777" w:rsidR="00722B10" w:rsidRPr="00722B10" w:rsidRDefault="00722B10" w:rsidP="00C10125">
      <w:pPr>
        <w:pStyle w:val="NoSpacing"/>
        <w:rPr>
          <w:rFonts w:asciiTheme="majorHAnsi" w:hAnsiTheme="majorHAnsi"/>
          <w:b/>
          <w:color w:val="000000"/>
          <w:sz w:val="24"/>
          <w:szCs w:val="24"/>
        </w:rPr>
      </w:pPr>
    </w:p>
    <w:p w14:paraId="14079F77" w14:textId="77777777" w:rsidR="006F1C8F" w:rsidRPr="00722B10" w:rsidRDefault="006F1C8F" w:rsidP="00C10125">
      <w:pPr>
        <w:pStyle w:val="NoSpacing"/>
        <w:rPr>
          <w:rFonts w:asciiTheme="majorHAnsi" w:hAnsiTheme="majorHAnsi"/>
          <w:b/>
          <w:color w:val="000000"/>
          <w:sz w:val="24"/>
          <w:szCs w:val="24"/>
        </w:rPr>
      </w:pPr>
      <w:r w:rsidRPr="00722B10">
        <w:rPr>
          <w:rFonts w:asciiTheme="majorHAnsi" w:hAnsiTheme="majorHAnsi"/>
          <w:b/>
          <w:color w:val="000000"/>
          <w:sz w:val="24"/>
          <w:szCs w:val="24"/>
        </w:rPr>
        <w:t>Person specification</w:t>
      </w:r>
    </w:p>
    <w:p w14:paraId="037D5D18" w14:textId="77777777" w:rsidR="006F1C8F" w:rsidRPr="00722B10" w:rsidRDefault="006F1C8F" w:rsidP="00C10125">
      <w:pPr>
        <w:pStyle w:val="NoSpacing"/>
        <w:rPr>
          <w:rFonts w:asciiTheme="majorHAnsi" w:hAnsiTheme="majorHAnsi"/>
          <w:b/>
          <w:color w:val="000000"/>
          <w:sz w:val="24"/>
          <w:szCs w:val="24"/>
        </w:rPr>
      </w:pPr>
    </w:p>
    <w:p w14:paraId="7B69126B" w14:textId="77777777" w:rsidR="006F1C8F" w:rsidRPr="00C10125" w:rsidRDefault="006F1C8F" w:rsidP="00C10125">
      <w:pPr>
        <w:pStyle w:val="NoSpacing"/>
        <w:rPr>
          <w:rFonts w:asciiTheme="majorHAnsi" w:hAnsiTheme="majorHAnsi"/>
          <w:color w:val="000000"/>
          <w:sz w:val="24"/>
          <w:szCs w:val="24"/>
        </w:rPr>
      </w:pPr>
    </w:p>
    <w:tbl>
      <w:tblPr>
        <w:tblW w:w="985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4655"/>
        <w:gridCol w:w="3542"/>
      </w:tblGrid>
      <w:tr w:rsidR="006F1C8F" w:rsidRPr="00C10125" w14:paraId="10ED03C2" w14:textId="77777777" w:rsidTr="00194E7F">
        <w:trPr>
          <w:trHeight w:val="274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495A0" w14:textId="77777777" w:rsidR="006F1C8F" w:rsidRPr="00C10125" w:rsidRDefault="006F1C8F" w:rsidP="00C10125">
            <w:pPr>
              <w:pStyle w:val="NoSpacing"/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1CCD41" w14:textId="77777777" w:rsidR="006F1C8F" w:rsidRPr="00C10125" w:rsidRDefault="006F1C8F" w:rsidP="00C10125">
            <w:pPr>
              <w:pStyle w:val="NoSpacing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C10125">
              <w:rPr>
                <w:rFonts w:asciiTheme="majorHAnsi" w:eastAsia="Times New Roman" w:hAnsiTheme="majorHAnsi"/>
                <w:sz w:val="24"/>
                <w:szCs w:val="24"/>
              </w:rPr>
              <w:t>ESSENTIAL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AFDF2" w14:textId="77777777" w:rsidR="006F1C8F" w:rsidRPr="00C10125" w:rsidRDefault="006F1C8F" w:rsidP="00C10125">
            <w:pPr>
              <w:pStyle w:val="NoSpacing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C10125">
              <w:rPr>
                <w:rFonts w:asciiTheme="majorHAnsi" w:eastAsia="Times New Roman" w:hAnsiTheme="majorHAnsi"/>
                <w:sz w:val="24"/>
                <w:szCs w:val="24"/>
              </w:rPr>
              <w:t>DESIRABLE</w:t>
            </w:r>
          </w:p>
        </w:tc>
      </w:tr>
      <w:tr w:rsidR="006F1C8F" w:rsidRPr="00C10125" w14:paraId="5853FB72" w14:textId="77777777" w:rsidTr="00194E7F">
        <w:trPr>
          <w:trHeight w:val="97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0F5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sz w:val="24"/>
                <w:szCs w:val="24"/>
              </w:rPr>
              <w:t>Experience</w:t>
            </w:r>
          </w:p>
          <w:p w14:paraId="31E9CBC9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  <w:p w14:paraId="713B9D55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B261" w14:textId="77777777" w:rsidR="006F1C8F" w:rsidRPr="00C10125" w:rsidRDefault="006F1C8F" w:rsidP="00194E7F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 minimum of at least 1 year experience in working in the </w:t>
            </w:r>
            <w:r w:rsidR="00722B10">
              <w:rPr>
                <w:rFonts w:asciiTheme="majorHAnsi" w:hAnsiTheme="majorHAnsi"/>
                <w:color w:val="000000"/>
                <w:sz w:val="24"/>
                <w:szCs w:val="24"/>
              </w:rPr>
              <w:t>Advice sector</w:t>
            </w: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14:paraId="503AE750" w14:textId="77777777" w:rsidR="006F1C8F" w:rsidRPr="00C10125" w:rsidRDefault="006F1C8F" w:rsidP="00194E7F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Experience in giving advice on a range of subjects to members of the public covering Money, Housing, Social Security, Employment and Legal advice. </w:t>
            </w:r>
          </w:p>
          <w:p w14:paraId="7EC8CB1D" w14:textId="77777777" w:rsidR="006F1C8F" w:rsidRPr="00C10125" w:rsidRDefault="006F1C8F" w:rsidP="00194E7F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Experience providing an advice triage assessment to clients accessing drop in clinics within a very tight schedule.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CAE" w14:textId="77777777" w:rsidR="006F1C8F" w:rsidRPr="00C10125" w:rsidRDefault="006F1C8F" w:rsidP="00194E7F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Writing formal letters and preparing reports, plans and proposals</w:t>
            </w:r>
          </w:p>
          <w:p w14:paraId="42CA36DF" w14:textId="77777777" w:rsidR="006F1C8F" w:rsidRPr="00C10125" w:rsidRDefault="006F1C8F" w:rsidP="00194E7F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Specialist experience in core CAB advice subjects</w:t>
            </w:r>
          </w:p>
          <w:p w14:paraId="62A7E5FF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  <w:p w14:paraId="5E2F516F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6F1C8F" w:rsidRPr="00C10125" w14:paraId="1727ADC7" w14:textId="77777777" w:rsidTr="00194E7F">
        <w:trPr>
          <w:trHeight w:val="558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2260" w14:textId="77777777" w:rsidR="006F1C8F" w:rsidRPr="00C10125" w:rsidRDefault="006F1C8F" w:rsidP="00C1012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sz w:val="24"/>
                <w:szCs w:val="24"/>
              </w:rPr>
              <w:t>Skills and attributes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8E2D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communicate and establish good relationships with a range of people</w:t>
            </w:r>
          </w:p>
          <w:p w14:paraId="68540AE5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work without close supervision, prioritise own work and meet deadlines</w:t>
            </w:r>
          </w:p>
          <w:p w14:paraId="7B32D605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deal with difficult situations in a calm, effective non-confrontational manner</w:t>
            </w:r>
          </w:p>
          <w:p w14:paraId="68496E0F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communicate effectively, both orally and in writing</w:t>
            </w:r>
          </w:p>
          <w:p w14:paraId="6410132F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network with other groups within the community</w:t>
            </w:r>
          </w:p>
          <w:p w14:paraId="57BCD4D4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gather and accurately record statistics</w:t>
            </w:r>
          </w:p>
          <w:p w14:paraId="023DB24B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Excellent organisational skills </w:t>
            </w:r>
          </w:p>
          <w:p w14:paraId="13EDA298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 xml:space="preserve">Ability to work under pressure 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4F4E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Ability to work as part of a team and on own initiative</w:t>
            </w:r>
          </w:p>
          <w:p w14:paraId="2E8622A7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Understanding of the needs of people who may be vulnerable, distressed or under stress</w:t>
            </w:r>
          </w:p>
          <w:p w14:paraId="6AEC26CC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Ability to produce statistical and written reports to funders </w:t>
            </w:r>
          </w:p>
          <w:p w14:paraId="009960EA" w14:textId="77777777" w:rsidR="006F1C8F" w:rsidRPr="00C10125" w:rsidRDefault="006F1C8F" w:rsidP="00194E7F">
            <w:pPr>
              <w:pStyle w:val="NoSpacing"/>
              <w:numPr>
                <w:ilvl w:val="0"/>
                <w:numId w:val="21"/>
              </w:num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C10125">
              <w:rPr>
                <w:rFonts w:asciiTheme="majorHAnsi" w:hAnsiTheme="majorHAnsi"/>
                <w:color w:val="000000"/>
                <w:sz w:val="24"/>
                <w:szCs w:val="24"/>
              </w:rPr>
              <w:t>Ability to look at the development of services and implement improvements with minimal input</w:t>
            </w:r>
          </w:p>
        </w:tc>
      </w:tr>
      <w:tr w:rsidR="006F1C8F" w:rsidRPr="006F1C8F" w14:paraId="41E736C0" w14:textId="77777777" w:rsidTr="00194E7F">
        <w:trPr>
          <w:trHeight w:val="72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6AAE" w14:textId="77777777" w:rsidR="006F1C8F" w:rsidRPr="006F1C8F" w:rsidRDefault="006F1C8F">
            <w:pPr>
              <w:spacing w:after="0" w:line="240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b/>
                <w:sz w:val="24"/>
                <w:szCs w:val="24"/>
              </w:rPr>
              <w:t>Knowledge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942D" w14:textId="77777777" w:rsidR="006F1C8F" w:rsidRPr="006F1C8F" w:rsidRDefault="006F1C8F" w:rsidP="006F1C8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An understanding of Castle case recording systems and procedures </w:t>
            </w:r>
          </w:p>
          <w:p w14:paraId="3F58675A" w14:textId="77777777" w:rsidR="006F1C8F" w:rsidRPr="006F1C8F" w:rsidRDefault="006F1C8F" w:rsidP="006F1C8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sz w:val="24"/>
                <w:szCs w:val="24"/>
              </w:rPr>
              <w:t>An understanding of the needs of the funders relating to clients, client profiles, recording of cases and financial gain.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BD7" w14:textId="77777777" w:rsidR="006F1C8F" w:rsidRPr="006F1C8F" w:rsidRDefault="006F1C8F" w:rsidP="006F1C8F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>Knowledge of local voluntary organisations</w:t>
            </w:r>
          </w:p>
          <w:p w14:paraId="35100045" w14:textId="77777777" w:rsidR="006F1C8F" w:rsidRPr="006F1C8F" w:rsidRDefault="006F1C8F">
            <w:pPr>
              <w:spacing w:after="0" w:line="240" w:lineRule="auto"/>
              <w:ind w:left="720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  <w:tr w:rsidR="006F1C8F" w:rsidRPr="006F1C8F" w14:paraId="48C232E3" w14:textId="77777777" w:rsidTr="00194E7F">
        <w:trPr>
          <w:trHeight w:val="56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3BDD" w14:textId="77777777" w:rsidR="006F1C8F" w:rsidRPr="006F1C8F" w:rsidRDefault="006F1C8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b/>
                <w:sz w:val="24"/>
                <w:szCs w:val="24"/>
              </w:rPr>
              <w:t>Values and attitudes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E80" w14:textId="77777777" w:rsidR="006F1C8F" w:rsidRPr="006F1C8F" w:rsidRDefault="006F1C8F" w:rsidP="006F1C8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>An understanding and commitment to the aims and principles of the CAB service and to the policies and procedures of the Bureau.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DFF2" w14:textId="77777777" w:rsidR="006F1C8F" w:rsidRPr="006F1C8F" w:rsidRDefault="006F1C8F" w:rsidP="006F1C8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>An understanding of the need for partnership working and a proactive approach to same.</w:t>
            </w:r>
          </w:p>
        </w:tc>
      </w:tr>
      <w:tr w:rsidR="006F1C8F" w:rsidRPr="006F1C8F" w14:paraId="76D11C14" w14:textId="77777777" w:rsidTr="00194E7F">
        <w:trPr>
          <w:trHeight w:val="560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E90" w14:textId="77777777" w:rsidR="006F1C8F" w:rsidRPr="006F1C8F" w:rsidRDefault="006F1C8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00BAD2" w14:textId="77777777" w:rsidR="006F1C8F" w:rsidRPr="006F1C8F" w:rsidRDefault="006F1C8F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b/>
                <w:sz w:val="24"/>
                <w:szCs w:val="24"/>
              </w:rPr>
              <w:t>Other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E255" w14:textId="77777777" w:rsidR="006F1C8F" w:rsidRPr="006F1C8F" w:rsidRDefault="006F1C8F" w:rsidP="006F1C8F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>A willingness to identify and undertake relevant training</w:t>
            </w:r>
          </w:p>
          <w:p w14:paraId="79F69AC3" w14:textId="77777777" w:rsidR="006F1C8F" w:rsidRDefault="006F1C8F" w:rsidP="006F1C8F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Ability to work flexibly and to travel to a variety of locations within the area </w:t>
            </w:r>
          </w:p>
          <w:p w14:paraId="049C1A6A" w14:textId="77777777" w:rsidR="006F1C8F" w:rsidRPr="006F1C8F" w:rsidRDefault="006F1C8F" w:rsidP="006F1C8F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>Valid driving licence as some travelling within the bureau operating area may be required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0A61" w14:textId="77777777" w:rsidR="006F1C8F" w:rsidRPr="006F1C8F" w:rsidRDefault="006F1C8F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6F1C8F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.   </w:t>
            </w:r>
          </w:p>
        </w:tc>
      </w:tr>
    </w:tbl>
    <w:p w14:paraId="4F2F1A62" w14:textId="77777777" w:rsidR="006F1C8F" w:rsidRPr="006F1C8F" w:rsidRDefault="006F1C8F" w:rsidP="006F1C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</w:p>
    <w:p w14:paraId="5D1409D3" w14:textId="77777777" w:rsidR="008235A0" w:rsidRPr="006F1C8F" w:rsidRDefault="008235A0" w:rsidP="006F1C8F">
      <w:pPr>
        <w:pStyle w:val="Default"/>
        <w:rPr>
          <w:rFonts w:asciiTheme="majorHAnsi" w:hAnsiTheme="majorHAnsi"/>
        </w:rPr>
      </w:pPr>
    </w:p>
    <w:sectPr w:rsidR="008235A0" w:rsidRPr="006F1C8F" w:rsidSect="00722B10">
      <w:pgSz w:w="12240" w:h="16340"/>
      <w:pgMar w:top="1896" w:right="1129" w:bottom="1440" w:left="123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A8EA" w14:textId="77777777" w:rsidR="00396E6C" w:rsidRDefault="00396E6C" w:rsidP="00C10125">
      <w:pPr>
        <w:spacing w:after="0" w:line="240" w:lineRule="auto"/>
      </w:pPr>
      <w:r>
        <w:separator/>
      </w:r>
    </w:p>
  </w:endnote>
  <w:endnote w:type="continuationSeparator" w:id="0">
    <w:p w14:paraId="33ADE001" w14:textId="77777777" w:rsidR="00396E6C" w:rsidRDefault="00396E6C" w:rsidP="00C1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BF11" w14:textId="77777777" w:rsidR="00396E6C" w:rsidRDefault="00396E6C" w:rsidP="00C10125">
      <w:pPr>
        <w:spacing w:after="0" w:line="240" w:lineRule="auto"/>
      </w:pPr>
      <w:r>
        <w:separator/>
      </w:r>
    </w:p>
  </w:footnote>
  <w:footnote w:type="continuationSeparator" w:id="0">
    <w:p w14:paraId="6520CD8A" w14:textId="77777777" w:rsidR="00396E6C" w:rsidRDefault="00396E6C" w:rsidP="00C1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C41"/>
    <w:multiLevelType w:val="hybridMultilevel"/>
    <w:tmpl w:val="43DA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17B76"/>
    <w:multiLevelType w:val="hybridMultilevel"/>
    <w:tmpl w:val="6D4ED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7F8"/>
    <w:multiLevelType w:val="hybridMultilevel"/>
    <w:tmpl w:val="78ACE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86F2E"/>
    <w:multiLevelType w:val="hybridMultilevel"/>
    <w:tmpl w:val="13AA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77023"/>
    <w:multiLevelType w:val="hybridMultilevel"/>
    <w:tmpl w:val="5EF452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F8693D"/>
    <w:multiLevelType w:val="hybridMultilevel"/>
    <w:tmpl w:val="51FA6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23E47"/>
    <w:multiLevelType w:val="hybridMultilevel"/>
    <w:tmpl w:val="EC88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30442"/>
    <w:multiLevelType w:val="hybridMultilevel"/>
    <w:tmpl w:val="05306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BA5B2C"/>
    <w:multiLevelType w:val="hybridMultilevel"/>
    <w:tmpl w:val="BE52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16679"/>
    <w:multiLevelType w:val="hybridMultilevel"/>
    <w:tmpl w:val="A31CE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D77DE"/>
    <w:multiLevelType w:val="hybridMultilevel"/>
    <w:tmpl w:val="872C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858C1"/>
    <w:multiLevelType w:val="hybridMultilevel"/>
    <w:tmpl w:val="5BD69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5006C"/>
    <w:multiLevelType w:val="hybridMultilevel"/>
    <w:tmpl w:val="C400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70876"/>
    <w:multiLevelType w:val="hybridMultilevel"/>
    <w:tmpl w:val="87789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4318B"/>
    <w:multiLevelType w:val="hybridMultilevel"/>
    <w:tmpl w:val="CAC0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26E3"/>
    <w:multiLevelType w:val="hybridMultilevel"/>
    <w:tmpl w:val="340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83B"/>
    <w:multiLevelType w:val="hybridMultilevel"/>
    <w:tmpl w:val="FB28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66C8B"/>
    <w:multiLevelType w:val="hybridMultilevel"/>
    <w:tmpl w:val="88D2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3598E"/>
    <w:multiLevelType w:val="hybridMultilevel"/>
    <w:tmpl w:val="B134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77F40"/>
    <w:multiLevelType w:val="hybridMultilevel"/>
    <w:tmpl w:val="2C96F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AB52EB"/>
    <w:multiLevelType w:val="hybridMultilevel"/>
    <w:tmpl w:val="7EDE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206762">
    <w:abstractNumId w:val="3"/>
  </w:num>
  <w:num w:numId="2" w16cid:durableId="1886018029">
    <w:abstractNumId w:val="8"/>
  </w:num>
  <w:num w:numId="3" w16cid:durableId="1812361813">
    <w:abstractNumId w:val="6"/>
  </w:num>
  <w:num w:numId="4" w16cid:durableId="1056971217">
    <w:abstractNumId w:val="16"/>
  </w:num>
  <w:num w:numId="5" w16cid:durableId="944537300">
    <w:abstractNumId w:val="20"/>
  </w:num>
  <w:num w:numId="6" w16cid:durableId="2132892232">
    <w:abstractNumId w:val="15"/>
  </w:num>
  <w:num w:numId="7" w16cid:durableId="1489899688">
    <w:abstractNumId w:val="10"/>
  </w:num>
  <w:num w:numId="8" w16cid:durableId="15548848">
    <w:abstractNumId w:val="4"/>
  </w:num>
  <w:num w:numId="9" w16cid:durableId="1411123227">
    <w:abstractNumId w:val="9"/>
  </w:num>
  <w:num w:numId="10" w16cid:durableId="129053707">
    <w:abstractNumId w:val="7"/>
  </w:num>
  <w:num w:numId="11" w16cid:durableId="1898854317">
    <w:abstractNumId w:val="12"/>
  </w:num>
  <w:num w:numId="12" w16cid:durableId="326175515">
    <w:abstractNumId w:val="17"/>
  </w:num>
  <w:num w:numId="13" w16cid:durableId="1809127137">
    <w:abstractNumId w:val="0"/>
  </w:num>
  <w:num w:numId="14" w16cid:durableId="490029868">
    <w:abstractNumId w:val="18"/>
  </w:num>
  <w:num w:numId="15" w16cid:durableId="1799493650">
    <w:abstractNumId w:val="14"/>
  </w:num>
  <w:num w:numId="16" w16cid:durableId="545526280">
    <w:abstractNumId w:val="2"/>
  </w:num>
  <w:num w:numId="17" w16cid:durableId="507906637">
    <w:abstractNumId w:val="11"/>
  </w:num>
  <w:num w:numId="18" w16cid:durableId="306512420">
    <w:abstractNumId w:val="13"/>
  </w:num>
  <w:num w:numId="19" w16cid:durableId="1837958654">
    <w:abstractNumId w:val="1"/>
  </w:num>
  <w:num w:numId="20" w16cid:durableId="1777283501">
    <w:abstractNumId w:val="5"/>
  </w:num>
  <w:num w:numId="21" w16cid:durableId="2007516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8F"/>
    <w:rsid w:val="00194E7F"/>
    <w:rsid w:val="001D2576"/>
    <w:rsid w:val="00211CCC"/>
    <w:rsid w:val="0038032A"/>
    <w:rsid w:val="00396E6C"/>
    <w:rsid w:val="00401B78"/>
    <w:rsid w:val="005C568F"/>
    <w:rsid w:val="006F1C8F"/>
    <w:rsid w:val="00722B10"/>
    <w:rsid w:val="008235A0"/>
    <w:rsid w:val="00856072"/>
    <w:rsid w:val="009E269A"/>
    <w:rsid w:val="00C1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2D5D6"/>
  <w15:docId w15:val="{E463A91A-DADE-406F-8D66-E0470B1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C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2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10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Drumchapel CAB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McMahon</dc:creator>
  <cp:lastModifiedBy>Laura Thomson</cp:lastModifiedBy>
  <cp:revision>2</cp:revision>
  <dcterms:created xsi:type="dcterms:W3CDTF">2026-04-30T09:38:00Z</dcterms:created>
  <dcterms:modified xsi:type="dcterms:W3CDTF">2026-04-30T09:38:00Z</dcterms:modified>
</cp:coreProperties>
</file>